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596D" w14:textId="23130965" w:rsidR="0B90F45A" w:rsidRDefault="0B90F45A" w:rsidP="0B90F45A">
      <w:pPr>
        <w:pStyle w:val="Title"/>
      </w:pPr>
      <w:r>
        <w:t xml:space="preserve">Lab </w:t>
      </w:r>
      <w:r w:rsidR="00246F52">
        <w:t>02</w:t>
      </w:r>
      <w:r>
        <w:t xml:space="preserve"> – </w:t>
      </w:r>
      <w:r w:rsidR="00246F52">
        <w:t>Continued Planning</w:t>
      </w:r>
    </w:p>
    <w:p w14:paraId="05C88911" w14:textId="77777777" w:rsidR="00DC3392" w:rsidRDefault="00DC3392" w:rsidP="00DC3392"/>
    <w:p w14:paraId="61D1F869" w14:textId="26B44083" w:rsidR="002802E9" w:rsidRPr="00DC3392" w:rsidRDefault="00246F52" w:rsidP="0B90F45A">
      <w:r>
        <w:t xml:space="preserve">We’ve covered the rest of the high-level steps to complete an incident response. These are broad strokes ideas of how to </w:t>
      </w:r>
      <w:r w:rsidR="008C2AFA">
        <w:t>address</w:t>
      </w:r>
      <w:r>
        <w:t xml:space="preserve"> the </w:t>
      </w:r>
      <w:r w:rsidR="001951E7">
        <w:t xml:space="preserve">rest of the steps involved in IR. Some of these areas may be very short. </w:t>
      </w:r>
    </w:p>
    <w:p w14:paraId="21700732" w14:textId="159DC9C4" w:rsidR="002802E9" w:rsidRDefault="00246F52" w:rsidP="0B90F45A">
      <w:r>
        <w:t>Address the following steps:</w:t>
      </w:r>
    </w:p>
    <w:p w14:paraId="5BBABB06" w14:textId="61522A42" w:rsidR="00246F52" w:rsidRDefault="00246F52" w:rsidP="00246F52">
      <w:pPr>
        <w:pStyle w:val="ListParagraph"/>
        <w:numPr>
          <w:ilvl w:val="0"/>
          <w:numId w:val="3"/>
        </w:numPr>
      </w:pPr>
      <w:r>
        <w:t>Identification</w:t>
      </w:r>
      <w:bookmarkStart w:id="0" w:name="_GoBack"/>
      <w:bookmarkEnd w:id="0"/>
    </w:p>
    <w:p w14:paraId="282C1FD0" w14:textId="3009AB4C" w:rsidR="00246F52" w:rsidRDefault="00246F52" w:rsidP="00246F52">
      <w:pPr>
        <w:pStyle w:val="ListParagraph"/>
        <w:numPr>
          <w:ilvl w:val="0"/>
          <w:numId w:val="3"/>
        </w:numPr>
      </w:pPr>
      <w:r>
        <w:t>Containment</w:t>
      </w:r>
    </w:p>
    <w:p w14:paraId="7DFD430B" w14:textId="03222D15" w:rsidR="00246F52" w:rsidRDefault="00246F52" w:rsidP="00246F52">
      <w:pPr>
        <w:pStyle w:val="ListParagraph"/>
        <w:numPr>
          <w:ilvl w:val="0"/>
          <w:numId w:val="3"/>
        </w:numPr>
      </w:pPr>
      <w:r>
        <w:t>Eradication</w:t>
      </w:r>
    </w:p>
    <w:p w14:paraId="51283C4B" w14:textId="121E7BDC" w:rsidR="00246F52" w:rsidRDefault="00246F52" w:rsidP="00246F52">
      <w:pPr>
        <w:pStyle w:val="ListParagraph"/>
        <w:numPr>
          <w:ilvl w:val="0"/>
          <w:numId w:val="3"/>
        </w:numPr>
      </w:pPr>
      <w:r>
        <w:t>Recovery</w:t>
      </w:r>
    </w:p>
    <w:p w14:paraId="36825A8C" w14:textId="26A9F463" w:rsidR="00246F52" w:rsidRDefault="00246F52" w:rsidP="00246F52">
      <w:pPr>
        <w:pStyle w:val="ListParagraph"/>
        <w:numPr>
          <w:ilvl w:val="0"/>
          <w:numId w:val="3"/>
        </w:numPr>
      </w:pPr>
      <w:r>
        <w:t>Lessons Learned</w:t>
      </w:r>
    </w:p>
    <w:p w14:paraId="61114EC8" w14:textId="3CCBED6C" w:rsidR="00246F52" w:rsidRDefault="00246F52" w:rsidP="00246F52"/>
    <w:p w14:paraId="76600C31" w14:textId="76271A8C" w:rsidR="00246F52" w:rsidRPr="00DC3392" w:rsidRDefault="00246F52" w:rsidP="00246F52">
      <w:r>
        <w:t>Remember to address them in the context of the organization you described in the original incident response plan document. You can go back and modify that document to make these new steps flow better</w:t>
      </w:r>
      <w:r w:rsidR="008C2AFA">
        <w:t xml:space="preserve"> if needed but that is not required. </w:t>
      </w:r>
    </w:p>
    <w:p w14:paraId="37A3DC44" w14:textId="61262441" w:rsidR="002802E9" w:rsidRPr="00DC3392" w:rsidRDefault="0B90F45A" w:rsidP="0B90F45A">
      <w:r>
        <w:t>Steps down here....</w:t>
      </w:r>
    </w:p>
    <w:sectPr w:rsidR="002802E9" w:rsidRPr="00DC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3698"/>
    <w:multiLevelType w:val="hybridMultilevel"/>
    <w:tmpl w:val="5E58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73801"/>
    <w:multiLevelType w:val="hybridMultilevel"/>
    <w:tmpl w:val="65E0D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C179F"/>
    <w:multiLevelType w:val="hybridMultilevel"/>
    <w:tmpl w:val="ED80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92"/>
    <w:rsid w:val="00054313"/>
    <w:rsid w:val="00132B48"/>
    <w:rsid w:val="001738B7"/>
    <w:rsid w:val="00175EF6"/>
    <w:rsid w:val="001951E7"/>
    <w:rsid w:val="001E0613"/>
    <w:rsid w:val="002046CD"/>
    <w:rsid w:val="00214970"/>
    <w:rsid w:val="00215236"/>
    <w:rsid w:val="00246F52"/>
    <w:rsid w:val="00261178"/>
    <w:rsid w:val="002802E9"/>
    <w:rsid w:val="002A4372"/>
    <w:rsid w:val="00337BD6"/>
    <w:rsid w:val="003F228F"/>
    <w:rsid w:val="0045294F"/>
    <w:rsid w:val="004607B8"/>
    <w:rsid w:val="004A020B"/>
    <w:rsid w:val="004B4431"/>
    <w:rsid w:val="00567D00"/>
    <w:rsid w:val="005C3B86"/>
    <w:rsid w:val="005C56C4"/>
    <w:rsid w:val="00696A14"/>
    <w:rsid w:val="006D3CAD"/>
    <w:rsid w:val="006E5138"/>
    <w:rsid w:val="0089685E"/>
    <w:rsid w:val="0089753B"/>
    <w:rsid w:val="008C2AFA"/>
    <w:rsid w:val="00932797"/>
    <w:rsid w:val="00953B30"/>
    <w:rsid w:val="009B33A1"/>
    <w:rsid w:val="009C4FFA"/>
    <w:rsid w:val="00A477B2"/>
    <w:rsid w:val="00A723D7"/>
    <w:rsid w:val="00B35AED"/>
    <w:rsid w:val="00B7786D"/>
    <w:rsid w:val="00BF001D"/>
    <w:rsid w:val="00BF16CF"/>
    <w:rsid w:val="00C07B0A"/>
    <w:rsid w:val="00C32DD3"/>
    <w:rsid w:val="00C4551F"/>
    <w:rsid w:val="00CB432D"/>
    <w:rsid w:val="00DA0DA5"/>
    <w:rsid w:val="00DB74D9"/>
    <w:rsid w:val="00DC3392"/>
    <w:rsid w:val="00E70120"/>
    <w:rsid w:val="00E822E7"/>
    <w:rsid w:val="00F24108"/>
    <w:rsid w:val="00FA102C"/>
    <w:rsid w:val="0B90F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2B53"/>
  <w15:chartTrackingRefBased/>
  <w15:docId w15:val="{75954049-2AD4-46A8-B2FD-B2499F53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3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339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3392"/>
    <w:pPr>
      <w:ind w:left="720"/>
      <w:contextualSpacing/>
    </w:pPr>
  </w:style>
  <w:style w:type="character" w:styleId="Hyperlink">
    <w:name w:val="Hyperlink"/>
    <w:basedOn w:val="DefaultParagraphFont"/>
    <w:uiPriority w:val="99"/>
    <w:unhideWhenUsed/>
    <w:rsid w:val="00DA0DA5"/>
    <w:rPr>
      <w:color w:val="0563C1" w:themeColor="hyperlink"/>
      <w:u w:val="single"/>
    </w:rPr>
  </w:style>
  <w:style w:type="character" w:styleId="UnresolvedMention">
    <w:name w:val="Unresolved Mention"/>
    <w:basedOn w:val="DefaultParagraphFont"/>
    <w:uiPriority w:val="99"/>
    <w:semiHidden/>
    <w:unhideWhenUsed/>
    <w:rsid w:val="00DA0D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Welu</dc:creator>
  <cp:keywords/>
  <dc:description/>
  <cp:lastModifiedBy>Flaagan, Tyler</cp:lastModifiedBy>
  <cp:revision>4</cp:revision>
  <dcterms:created xsi:type="dcterms:W3CDTF">2018-05-27T19:57:00Z</dcterms:created>
  <dcterms:modified xsi:type="dcterms:W3CDTF">2018-05-27T20:43:00Z</dcterms:modified>
</cp:coreProperties>
</file>