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5FE2" w14:textId="22BFD76A" w:rsidR="00DC2F88" w:rsidRPr="005773F1" w:rsidRDefault="008D51BF" w:rsidP="00DC2F88">
      <w:pPr>
        <w:pStyle w:val="Title"/>
      </w:pPr>
      <w:r w:rsidRPr="005773F1">
        <w:t xml:space="preserve">Lab </w:t>
      </w:r>
      <w:r w:rsidR="00010009">
        <w:t>11</w:t>
      </w:r>
      <w:r w:rsidR="00DC2F88" w:rsidRPr="005773F1">
        <w:t xml:space="preserve"> – </w:t>
      </w:r>
      <w:r w:rsidR="00010009">
        <w:t>Lateral Movement</w:t>
      </w:r>
    </w:p>
    <w:p w14:paraId="1FF64FD9" w14:textId="77777777" w:rsidR="00DC2F88" w:rsidRPr="005773F1" w:rsidRDefault="00DC2F88" w:rsidP="00DC2F88"/>
    <w:p w14:paraId="28669CC4" w14:textId="77777777" w:rsidR="00E27F25" w:rsidRPr="005773F1" w:rsidRDefault="00E27F25" w:rsidP="005773F1">
      <w:pPr>
        <w:pStyle w:val="Heading1"/>
        <w:rPr>
          <w:color w:val="000000"/>
        </w:rPr>
      </w:pPr>
      <w:r w:rsidRPr="005773F1">
        <w:t xml:space="preserve">Overview </w:t>
      </w:r>
    </w:p>
    <w:p w14:paraId="55FC4B27" w14:textId="68A44529" w:rsidR="009A21DA" w:rsidRDefault="00010009" w:rsidP="009A21D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Your job for this lab will be to exploit 2 separate targets and move laterally through those to the final targe</w:t>
      </w:r>
      <w:r w:rsidR="007F38FE">
        <w:rPr>
          <w:rFonts w:cs="Times"/>
          <w:color w:val="000000"/>
        </w:rPr>
        <w:t>t.</w:t>
      </w:r>
      <w:r w:rsidR="00F64B71">
        <w:rPr>
          <w:rFonts w:cs="Times"/>
          <w:color w:val="000000"/>
        </w:rPr>
        <w:t xml:space="preserve"> This lab will be completed in the IA lab.</w:t>
      </w:r>
      <w:r w:rsidR="0027322A" w:rsidRPr="0027322A">
        <w:rPr>
          <w:rFonts w:cs="Times"/>
          <w:color w:val="000000"/>
        </w:rPr>
        <w:t xml:space="preserve"> </w:t>
      </w:r>
      <w:r w:rsidR="000D4A3B">
        <w:rPr>
          <w:rFonts w:cs="Times"/>
          <w:color w:val="000000"/>
        </w:rPr>
        <w:t xml:space="preserve">Document </w:t>
      </w:r>
      <w:r w:rsidR="0027322A">
        <w:rPr>
          <w:rFonts w:cs="Times"/>
          <w:color w:val="000000"/>
        </w:rPr>
        <w:t xml:space="preserve">your process and the methods that you use </w:t>
      </w:r>
      <w:r w:rsidR="000D4A3B">
        <w:rPr>
          <w:rFonts w:cs="Times"/>
          <w:color w:val="000000"/>
        </w:rPr>
        <w:t xml:space="preserve">that you use to pivot through the various hosts. Use screenshots to show your pivoting setup. </w:t>
      </w:r>
      <w:bookmarkStart w:id="0" w:name="_GoBack"/>
      <w:bookmarkEnd w:id="0"/>
    </w:p>
    <w:p w14:paraId="0A847F44" w14:textId="2B3F495E" w:rsidR="00F64B71" w:rsidRDefault="00F64B71" w:rsidP="009A21D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You should use a different technique for moving laterally through the Windows host and Linux host. You can use the same final exploit shown in the video</w:t>
      </w:r>
      <w:r w:rsidR="0027322A">
        <w:rPr>
          <w:rFonts w:cs="Times"/>
          <w:color w:val="000000"/>
        </w:rPr>
        <w:t>.</w:t>
      </w:r>
    </w:p>
    <w:p w14:paraId="2FD02150" w14:textId="5E9ABAE0" w:rsidR="00F64B71" w:rsidRDefault="00F64B71" w:rsidP="009A21D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</w:p>
    <w:p w14:paraId="710001C8" w14:textId="475DCF20" w:rsidR="00F64B71" w:rsidRDefault="00F64B71" w:rsidP="00F64B71">
      <w:pPr>
        <w:pStyle w:val="Heading1"/>
      </w:pPr>
      <w:r>
        <w:t>Network Diagram</w:t>
      </w:r>
    </w:p>
    <w:p w14:paraId="74DFDF0E" w14:textId="27C4C24E" w:rsidR="00F64B71" w:rsidRPr="00F64B71" w:rsidRDefault="00F64B71" w:rsidP="00F64B71">
      <w:r>
        <w:rPr>
          <w:noProof/>
        </w:rPr>
        <w:drawing>
          <wp:anchor distT="0" distB="0" distL="114300" distR="114300" simplePos="0" relativeHeight="251658240" behindDoc="0" locked="0" layoutInCell="1" allowOverlap="1" wp14:anchorId="425EE2D5" wp14:editId="513D883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871216" cy="3054096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11-05 at 3.42.5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3054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411C3" w14:textId="159A18F2" w:rsidR="007F38FE" w:rsidRDefault="007F38FE" w:rsidP="009A21D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</w:p>
    <w:p w14:paraId="53BBAABE" w14:textId="1E477971" w:rsidR="007F38FE" w:rsidRDefault="00F64B71" w:rsidP="00F64B71">
      <w:pPr>
        <w:pStyle w:val="Heading1"/>
      </w:pPr>
      <w:r>
        <w:t>Notes</w:t>
      </w:r>
    </w:p>
    <w:p w14:paraId="3F3C712B" w14:textId="650E6EB2" w:rsidR="007F38FE" w:rsidRPr="009A21DA" w:rsidRDefault="007F38FE" w:rsidP="009A21D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>
        <w:rPr>
          <w:rFonts w:cs="Times"/>
          <w:color w:val="000000"/>
        </w:rPr>
        <w:t>The final targets credentials</w:t>
      </w:r>
      <w:r w:rsidR="00F64B71">
        <w:rPr>
          <w:rFonts w:cs="Times"/>
          <w:color w:val="000000"/>
        </w:rPr>
        <w:t xml:space="preserve"> are </w:t>
      </w:r>
      <w:proofErr w:type="gramStart"/>
      <w:r w:rsidR="00F64B71">
        <w:rPr>
          <w:rFonts w:cs="Times"/>
          <w:color w:val="000000"/>
        </w:rPr>
        <w:t>DSU:Password</w:t>
      </w:r>
      <w:proofErr w:type="gramEnd"/>
      <w:r w:rsidR="00F64B71">
        <w:rPr>
          <w:rFonts w:cs="Times"/>
          <w:color w:val="000000"/>
        </w:rPr>
        <w:t xml:space="preserve">1! And if you are having trouble exploiting it check out the eternal blue </w:t>
      </w:r>
      <w:proofErr w:type="spellStart"/>
      <w:r w:rsidR="00F64B71">
        <w:rPr>
          <w:rFonts w:cs="Times"/>
          <w:color w:val="000000"/>
        </w:rPr>
        <w:t>psexec</w:t>
      </w:r>
      <w:proofErr w:type="spellEnd"/>
      <w:r w:rsidR="00F64B71">
        <w:rPr>
          <w:rFonts w:cs="Times"/>
          <w:color w:val="000000"/>
        </w:rPr>
        <w:t xml:space="preserve"> modules in Metasploit.</w:t>
      </w:r>
    </w:p>
    <w:p w14:paraId="4FAA6B31" w14:textId="4309D7E6" w:rsidR="00C911AF" w:rsidRPr="005773F1" w:rsidRDefault="009A1E12" w:rsidP="0080706E">
      <w:r>
        <w:t xml:space="preserve"> </w:t>
      </w:r>
    </w:p>
    <w:sectPr w:rsidR="00C911AF" w:rsidRPr="005773F1" w:rsidSect="00E1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272598"/>
    <w:multiLevelType w:val="hybridMultilevel"/>
    <w:tmpl w:val="EA7E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B7351"/>
    <w:multiLevelType w:val="hybridMultilevel"/>
    <w:tmpl w:val="5908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F5F96"/>
    <w:multiLevelType w:val="hybridMultilevel"/>
    <w:tmpl w:val="3338502A"/>
    <w:lvl w:ilvl="0" w:tplc="15F0DA82">
      <w:start w:val="1"/>
      <w:numFmt w:val="decimal"/>
      <w:lvlText w:val="%1."/>
      <w:lvlJc w:val="left"/>
      <w:pPr>
        <w:ind w:left="720" w:hanging="360"/>
      </w:pPr>
      <w:rPr>
        <w:rFonts w:cs="Time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67205"/>
    <w:multiLevelType w:val="hybridMultilevel"/>
    <w:tmpl w:val="5C02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88"/>
    <w:rsid w:val="00010009"/>
    <w:rsid w:val="000D4A3B"/>
    <w:rsid w:val="00134AC0"/>
    <w:rsid w:val="0027322A"/>
    <w:rsid w:val="003460D9"/>
    <w:rsid w:val="00405574"/>
    <w:rsid w:val="004346F2"/>
    <w:rsid w:val="005168B8"/>
    <w:rsid w:val="005773F1"/>
    <w:rsid w:val="00795077"/>
    <w:rsid w:val="007F38FE"/>
    <w:rsid w:val="0080706E"/>
    <w:rsid w:val="00852FB5"/>
    <w:rsid w:val="008B2674"/>
    <w:rsid w:val="008D51BF"/>
    <w:rsid w:val="009A1E12"/>
    <w:rsid w:val="009A21DA"/>
    <w:rsid w:val="009B5A30"/>
    <w:rsid w:val="00AD72F1"/>
    <w:rsid w:val="00B67BAC"/>
    <w:rsid w:val="00C911AF"/>
    <w:rsid w:val="00DC2F88"/>
    <w:rsid w:val="00E16E91"/>
    <w:rsid w:val="00E27F25"/>
    <w:rsid w:val="00F6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28DD"/>
  <w15:chartTrackingRefBased/>
  <w15:docId w15:val="{E21AA3A3-5FD6-4040-A41E-F03E0E79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2F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D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73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B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Flaagan, Tyler</dc:creator>
  <cp:keywords/>
  <dc:description/>
  <cp:lastModifiedBy>Flaagan, Tyler</cp:lastModifiedBy>
  <cp:revision>2</cp:revision>
  <cp:lastPrinted>2018-03-12T02:08:00Z</cp:lastPrinted>
  <dcterms:created xsi:type="dcterms:W3CDTF">2018-11-05T01:24:00Z</dcterms:created>
  <dcterms:modified xsi:type="dcterms:W3CDTF">2018-11-08T14:53:00Z</dcterms:modified>
</cp:coreProperties>
</file>